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68D4" w14:textId="193403E5" w:rsidR="004C4FBF" w:rsidRPr="003957DB" w:rsidRDefault="00021BC1" w:rsidP="00021BC1">
      <w:pPr>
        <w:spacing w:after="60"/>
        <w:jc w:val="center"/>
        <w:rPr>
          <w:rFonts w:ascii="Trebuchet MS" w:hAnsi="Trebuchet MS" w:cs="Arial"/>
          <w:b/>
          <w:bCs/>
          <w:color w:val="0070C0"/>
          <w:spacing w:val="8"/>
          <w:lang w:val="en-GB"/>
        </w:rPr>
      </w:pPr>
      <w:r w:rsidRPr="003957DB">
        <w:rPr>
          <w:rFonts w:ascii="Trebuchet MS" w:hAnsi="Trebuchet MS" w:cs="Arial"/>
          <w:b/>
          <w:bCs/>
          <w:noProof/>
          <w:color w:val="0070C0"/>
          <w:spacing w:val="8"/>
          <w:sz w:val="28"/>
          <w:szCs w:val="28"/>
          <w:lang w:val="en-GB"/>
        </w:rPr>
        <w:drawing>
          <wp:anchor distT="0" distB="0" distL="114300" distR="114300" simplePos="0" relativeHeight="251658240" behindDoc="0" locked="0" layoutInCell="1" allowOverlap="1" wp14:anchorId="7B86245B" wp14:editId="73E5FB3E">
            <wp:simplePos x="0" y="0"/>
            <wp:positionH relativeFrom="column">
              <wp:align>left</wp:align>
            </wp:positionH>
            <wp:positionV relativeFrom="paragraph">
              <wp:posOffset>0</wp:posOffset>
            </wp:positionV>
            <wp:extent cx="1005840" cy="100584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a:stretch>
                      <a:fillRect/>
                    </a:stretch>
                  </pic:blipFill>
                  <pic:spPr>
                    <a:xfrm>
                      <a:off x="0" y="0"/>
                      <a:ext cx="1005864" cy="1005864"/>
                    </a:xfrm>
                    <a:prstGeom prst="rect">
                      <a:avLst/>
                    </a:prstGeom>
                  </pic:spPr>
                </pic:pic>
              </a:graphicData>
            </a:graphic>
            <wp14:sizeRelH relativeFrom="margin">
              <wp14:pctWidth>0</wp14:pctWidth>
            </wp14:sizeRelH>
            <wp14:sizeRelV relativeFrom="margin">
              <wp14:pctHeight>0</wp14:pctHeight>
            </wp14:sizeRelV>
          </wp:anchor>
        </w:drawing>
      </w:r>
      <w:r w:rsidR="00F81D74" w:rsidRPr="003957DB">
        <w:rPr>
          <w:rFonts w:ascii="Trebuchet MS" w:hAnsi="Trebuchet MS" w:cs="Arial"/>
          <w:b/>
          <w:bCs/>
          <w:color w:val="0070C0"/>
          <w:spacing w:val="8"/>
          <w:sz w:val="28"/>
          <w:szCs w:val="28"/>
          <w:lang w:val="en-GB"/>
        </w:rPr>
        <w:t>Student Travel Grant</w:t>
      </w:r>
      <w:r w:rsidR="00A674DF" w:rsidRPr="003957DB">
        <w:rPr>
          <w:rFonts w:ascii="Trebuchet MS" w:hAnsi="Trebuchet MS" w:cs="Arial"/>
          <w:b/>
          <w:bCs/>
          <w:color w:val="0070C0"/>
          <w:spacing w:val="8"/>
          <w:sz w:val="28"/>
          <w:szCs w:val="28"/>
          <w:lang w:val="en-GB"/>
        </w:rPr>
        <w:t xml:space="preserve"> Application</w:t>
      </w:r>
    </w:p>
    <w:p w14:paraId="26473CE6" w14:textId="3A82A1B7" w:rsidR="00BC4F45" w:rsidRPr="003957DB" w:rsidRDefault="00C6225C" w:rsidP="00021BC1">
      <w:pPr>
        <w:spacing w:before="120" w:after="60" w:line="300" w:lineRule="auto"/>
        <w:jc w:val="center"/>
        <w:rPr>
          <w:rFonts w:ascii="Trebuchet MS" w:hAnsi="Trebuchet MS" w:cs="Arial"/>
          <w:bCs/>
          <w:color w:val="000000"/>
          <w:sz w:val="24"/>
          <w:szCs w:val="24"/>
          <w:lang w:val="en-GB"/>
        </w:rPr>
      </w:pPr>
      <w:r>
        <w:rPr>
          <w:rFonts w:ascii="Trebuchet MS" w:hAnsi="Trebuchet MS" w:cs="Arial"/>
          <w:b/>
          <w:bCs/>
          <w:color w:val="000000"/>
          <w:sz w:val="24"/>
          <w:szCs w:val="24"/>
          <w:lang w:val="en-GB"/>
        </w:rPr>
        <w:t>30</w:t>
      </w:r>
      <w:r w:rsidR="00E57007" w:rsidRPr="003957DB">
        <w:rPr>
          <w:rFonts w:ascii="Trebuchet MS" w:hAnsi="Trebuchet MS" w:cs="Arial"/>
          <w:b/>
          <w:bCs/>
          <w:color w:val="000000"/>
          <w:sz w:val="24"/>
          <w:szCs w:val="24"/>
          <w:lang w:val="en-GB"/>
        </w:rPr>
        <w:t>th</w:t>
      </w:r>
      <w:r w:rsidR="00BC4F45" w:rsidRPr="003957DB">
        <w:rPr>
          <w:rFonts w:ascii="Trebuchet MS" w:hAnsi="Trebuchet MS" w:cs="Arial"/>
          <w:b/>
          <w:bCs/>
          <w:color w:val="000000"/>
          <w:sz w:val="24"/>
          <w:szCs w:val="24"/>
          <w:lang w:val="en-GB"/>
        </w:rPr>
        <w:t xml:space="preserve"> Scientific Symposium of the </w:t>
      </w:r>
      <w:r w:rsidR="00021BC1" w:rsidRPr="003957DB">
        <w:rPr>
          <w:rFonts w:ascii="Trebuchet MS" w:hAnsi="Trebuchet MS" w:cs="Arial"/>
          <w:b/>
          <w:bCs/>
          <w:color w:val="000000"/>
          <w:sz w:val="24"/>
          <w:szCs w:val="24"/>
          <w:lang w:val="en-GB"/>
        </w:rPr>
        <w:br/>
      </w:r>
      <w:r w:rsidR="00BC4F45" w:rsidRPr="003957DB">
        <w:rPr>
          <w:rFonts w:ascii="Trebuchet MS" w:hAnsi="Trebuchet MS" w:cs="Arial"/>
          <w:b/>
          <w:bCs/>
          <w:color w:val="000000"/>
          <w:sz w:val="24"/>
          <w:szCs w:val="24"/>
          <w:lang w:val="en-GB"/>
        </w:rPr>
        <w:t>Austrian Pharmacological Society (APHAR)</w:t>
      </w:r>
    </w:p>
    <w:p w14:paraId="15F7F9A8" w14:textId="77D677DE" w:rsidR="00BC4F45" w:rsidRPr="00C6225C" w:rsidRDefault="00C6225C" w:rsidP="00B46885">
      <w:pPr>
        <w:spacing w:line="300" w:lineRule="auto"/>
        <w:jc w:val="center"/>
        <w:rPr>
          <w:rFonts w:ascii="Trebuchet MS" w:hAnsi="Trebuchet MS" w:cs="Arial"/>
          <w:color w:val="000000"/>
          <w:sz w:val="24"/>
          <w:szCs w:val="24"/>
          <w:lang w:val="en-US"/>
        </w:rPr>
      </w:pPr>
      <w:r w:rsidRPr="00C6225C">
        <w:rPr>
          <w:rFonts w:ascii="Trebuchet MS" w:hAnsi="Trebuchet MS" w:cs="Arial"/>
          <w:b/>
          <w:bCs/>
          <w:sz w:val="24"/>
          <w:szCs w:val="24"/>
          <w:lang w:val="en-US"/>
        </w:rPr>
        <w:t>Linz</w:t>
      </w:r>
      <w:r w:rsidR="00BC4F45" w:rsidRPr="00C6225C">
        <w:rPr>
          <w:rFonts w:ascii="Trebuchet MS" w:hAnsi="Trebuchet MS" w:cs="Arial"/>
          <w:b/>
          <w:bCs/>
          <w:sz w:val="24"/>
          <w:szCs w:val="24"/>
          <w:lang w:val="en-US"/>
        </w:rPr>
        <w:t xml:space="preserve">, </w:t>
      </w:r>
      <w:r w:rsidR="006515A3" w:rsidRPr="00C6225C">
        <w:rPr>
          <w:rFonts w:ascii="Trebuchet MS" w:hAnsi="Trebuchet MS" w:cs="Arial"/>
          <w:b/>
          <w:bCs/>
          <w:sz w:val="24"/>
          <w:szCs w:val="24"/>
          <w:lang w:val="en-US"/>
        </w:rPr>
        <w:t>2</w:t>
      </w:r>
      <w:r w:rsidRPr="00C6225C">
        <w:rPr>
          <w:rFonts w:ascii="Trebuchet MS" w:hAnsi="Trebuchet MS" w:cs="Arial"/>
          <w:b/>
          <w:bCs/>
          <w:color w:val="000000"/>
          <w:sz w:val="24"/>
          <w:szCs w:val="24"/>
          <w:lang w:val="en-US"/>
        </w:rPr>
        <w:t>8</w:t>
      </w:r>
      <w:r w:rsidR="00C1518C" w:rsidRPr="00C6225C">
        <w:rPr>
          <w:rFonts w:ascii="Arial" w:hAnsi="Arial" w:cs="Arial"/>
          <w:b/>
          <w:bCs/>
          <w:color w:val="000000"/>
          <w:sz w:val="24"/>
          <w:szCs w:val="24"/>
          <w:lang w:val="en-US"/>
        </w:rPr>
        <w:t> </w:t>
      </w:r>
      <w:r w:rsidRPr="00C6225C">
        <w:rPr>
          <w:rFonts w:ascii="Trebuchet MS" w:hAnsi="Trebuchet MS" w:cs="Arial"/>
          <w:b/>
          <w:bCs/>
          <w:color w:val="000000"/>
          <w:sz w:val="24"/>
          <w:szCs w:val="24"/>
          <w:lang w:val="en-US"/>
        </w:rPr>
        <w:t>−</w:t>
      </w:r>
      <w:r w:rsidR="00C1518C" w:rsidRPr="00C6225C">
        <w:rPr>
          <w:rFonts w:ascii="Arial" w:hAnsi="Arial" w:cs="Arial"/>
          <w:b/>
          <w:bCs/>
          <w:color w:val="000000"/>
          <w:sz w:val="24"/>
          <w:szCs w:val="24"/>
          <w:lang w:val="en-US"/>
        </w:rPr>
        <w:t> </w:t>
      </w:r>
      <w:r w:rsidRPr="00C6225C">
        <w:rPr>
          <w:rFonts w:ascii="Trebuchet MS" w:hAnsi="Trebuchet MS" w:cs="Arial"/>
          <w:b/>
          <w:bCs/>
          <w:color w:val="000000"/>
          <w:sz w:val="24"/>
          <w:szCs w:val="24"/>
          <w:lang w:val="en-US"/>
        </w:rPr>
        <w:t>30</w:t>
      </w:r>
      <w:r w:rsidR="00E57007" w:rsidRPr="00C6225C">
        <w:rPr>
          <w:rFonts w:ascii="Trebuchet MS" w:hAnsi="Trebuchet MS" w:cs="Arial"/>
          <w:b/>
          <w:bCs/>
          <w:color w:val="000000"/>
          <w:sz w:val="24"/>
          <w:szCs w:val="24"/>
          <w:lang w:val="en-US"/>
        </w:rPr>
        <w:t xml:space="preserve"> </w:t>
      </w:r>
      <w:r w:rsidR="00BC4F45" w:rsidRPr="00C6225C">
        <w:rPr>
          <w:rFonts w:ascii="Trebuchet MS" w:hAnsi="Trebuchet MS" w:cs="Arial"/>
          <w:b/>
          <w:bCs/>
          <w:color w:val="000000"/>
          <w:sz w:val="24"/>
          <w:szCs w:val="24"/>
          <w:lang w:val="en-US"/>
        </w:rPr>
        <w:t>September 20</w:t>
      </w:r>
      <w:r w:rsidR="00C1518C" w:rsidRPr="00C6225C">
        <w:rPr>
          <w:rFonts w:ascii="Trebuchet MS" w:hAnsi="Trebuchet MS" w:cs="Arial"/>
          <w:b/>
          <w:bCs/>
          <w:color w:val="000000"/>
          <w:sz w:val="24"/>
          <w:szCs w:val="24"/>
          <w:lang w:val="en-US"/>
        </w:rPr>
        <w:t>2</w:t>
      </w:r>
      <w:r w:rsidRPr="00C6225C">
        <w:rPr>
          <w:rFonts w:ascii="Trebuchet MS" w:hAnsi="Trebuchet MS" w:cs="Arial"/>
          <w:b/>
          <w:bCs/>
          <w:color w:val="000000"/>
          <w:sz w:val="24"/>
          <w:szCs w:val="24"/>
          <w:lang w:val="en-US"/>
        </w:rPr>
        <w:t>6</w:t>
      </w:r>
    </w:p>
    <w:p w14:paraId="65315B0D" w14:textId="60AA06EB" w:rsidR="00270019" w:rsidRPr="003957DB" w:rsidRDefault="00270019" w:rsidP="00884E42">
      <w:pPr>
        <w:spacing w:before="360" w:after="120" w:line="288" w:lineRule="auto"/>
        <w:jc w:val="both"/>
        <w:rPr>
          <w:rFonts w:ascii="Trebuchet MS" w:hAnsi="Trebuchet MS" w:cs="Arial"/>
          <w:sz w:val="22"/>
          <w:szCs w:val="22"/>
          <w:lang w:val="en-GB"/>
        </w:rPr>
      </w:pPr>
      <w:r w:rsidRPr="003957DB">
        <w:rPr>
          <w:rFonts w:ascii="Trebuchet MS" w:hAnsi="Trebuchet MS" w:cs="Arial"/>
          <w:sz w:val="22"/>
          <w:szCs w:val="22"/>
          <w:lang w:val="en-GB"/>
        </w:rPr>
        <w:t>The Austrian Pharmacological Society (APHAR) offers</w:t>
      </w:r>
      <w:r w:rsidR="000B1B16" w:rsidRPr="003957DB">
        <w:rPr>
          <w:rFonts w:ascii="Trebuchet MS" w:hAnsi="Trebuchet MS" w:cs="Arial"/>
          <w:sz w:val="22"/>
          <w:szCs w:val="22"/>
          <w:lang w:val="en-GB"/>
        </w:rPr>
        <w:t xml:space="preserve"> a limited number of</w:t>
      </w:r>
      <w:r w:rsidRPr="003957DB">
        <w:rPr>
          <w:rFonts w:ascii="Trebuchet MS" w:hAnsi="Trebuchet MS" w:cs="Arial"/>
          <w:sz w:val="22"/>
          <w:szCs w:val="22"/>
          <w:lang w:val="en-GB"/>
        </w:rPr>
        <w:t xml:space="preserve"> </w:t>
      </w:r>
      <w:r w:rsidRPr="003957DB">
        <w:rPr>
          <w:rFonts w:ascii="Trebuchet MS" w:hAnsi="Trebuchet MS" w:cs="Arial"/>
          <w:b/>
          <w:sz w:val="22"/>
          <w:szCs w:val="22"/>
          <w:lang w:val="en-GB"/>
        </w:rPr>
        <w:t>travel grants for students</w:t>
      </w:r>
      <w:r w:rsidRPr="003957DB">
        <w:rPr>
          <w:rFonts w:ascii="Trebuchet MS" w:hAnsi="Trebuchet MS" w:cs="Arial"/>
          <w:sz w:val="22"/>
          <w:szCs w:val="22"/>
          <w:lang w:val="en-GB"/>
        </w:rPr>
        <w:t xml:space="preserve"> who are working in the field of pharmacology and who </w:t>
      </w:r>
      <w:r w:rsidR="00A674DF" w:rsidRPr="003957DB">
        <w:rPr>
          <w:rFonts w:ascii="Trebuchet MS" w:hAnsi="Trebuchet MS" w:cs="Arial"/>
          <w:sz w:val="22"/>
          <w:szCs w:val="22"/>
          <w:lang w:val="en-GB"/>
        </w:rPr>
        <w:t xml:space="preserve">are </w:t>
      </w:r>
      <w:r w:rsidR="00A674DF" w:rsidRPr="003957DB">
        <w:rPr>
          <w:rFonts w:ascii="Trebuchet MS" w:hAnsi="Trebuchet MS" w:cs="Arial"/>
          <w:b/>
          <w:sz w:val="22"/>
          <w:szCs w:val="22"/>
          <w:lang w:val="en-GB"/>
        </w:rPr>
        <w:t xml:space="preserve">presenting author </w:t>
      </w:r>
      <w:r w:rsidR="00A674DF" w:rsidRPr="003957DB">
        <w:rPr>
          <w:rFonts w:ascii="Trebuchet MS" w:hAnsi="Trebuchet MS" w:cs="Arial"/>
          <w:sz w:val="22"/>
          <w:szCs w:val="22"/>
          <w:lang w:val="en-GB"/>
        </w:rPr>
        <w:t>of an abstract</w:t>
      </w:r>
      <w:r w:rsidRPr="003957DB">
        <w:rPr>
          <w:rFonts w:ascii="Trebuchet MS" w:hAnsi="Trebuchet MS" w:cs="Arial"/>
          <w:sz w:val="22"/>
          <w:szCs w:val="22"/>
          <w:lang w:val="en-GB"/>
        </w:rPr>
        <w:t xml:space="preserve"> at the </w:t>
      </w:r>
      <w:r w:rsidR="00C6225C">
        <w:rPr>
          <w:rFonts w:ascii="Trebuchet MS" w:hAnsi="Trebuchet MS" w:cs="Arial"/>
          <w:sz w:val="22"/>
          <w:szCs w:val="22"/>
          <w:lang w:val="en-GB"/>
        </w:rPr>
        <w:t>30</w:t>
      </w:r>
      <w:r w:rsidR="00E57007" w:rsidRPr="003957DB">
        <w:rPr>
          <w:rFonts w:ascii="Trebuchet MS" w:hAnsi="Trebuchet MS" w:cs="Arial"/>
          <w:sz w:val="22"/>
          <w:szCs w:val="22"/>
          <w:lang w:val="en-GB"/>
        </w:rPr>
        <w:t>th</w:t>
      </w:r>
      <w:r w:rsidRPr="003957DB">
        <w:rPr>
          <w:rFonts w:ascii="Trebuchet MS" w:hAnsi="Trebuchet MS" w:cs="Arial"/>
          <w:sz w:val="22"/>
          <w:szCs w:val="22"/>
          <w:lang w:val="en-GB"/>
        </w:rPr>
        <w:t xml:space="preserve"> Scientific Symposium of APHAR, </w:t>
      </w:r>
      <w:r w:rsidR="0089432A">
        <w:rPr>
          <w:rFonts w:ascii="Trebuchet MS" w:hAnsi="Trebuchet MS" w:cs="Arial"/>
          <w:sz w:val="22"/>
          <w:szCs w:val="22"/>
          <w:lang w:val="en-GB"/>
        </w:rPr>
        <w:t>Linz</w:t>
      </w:r>
      <w:r w:rsidRPr="003957DB">
        <w:rPr>
          <w:rFonts w:ascii="Trebuchet MS" w:hAnsi="Trebuchet MS" w:cs="Arial"/>
          <w:sz w:val="22"/>
          <w:szCs w:val="22"/>
          <w:lang w:val="en-GB"/>
        </w:rPr>
        <w:t xml:space="preserve">, </w:t>
      </w:r>
      <w:r w:rsidR="00B81091" w:rsidRPr="003957DB">
        <w:rPr>
          <w:rFonts w:ascii="Trebuchet MS" w:hAnsi="Trebuchet MS" w:cs="Arial"/>
          <w:sz w:val="22"/>
          <w:szCs w:val="22"/>
          <w:lang w:val="en-GB"/>
        </w:rPr>
        <w:t>Austria</w:t>
      </w:r>
      <w:r w:rsidRPr="003957DB">
        <w:rPr>
          <w:rFonts w:ascii="Trebuchet MS" w:hAnsi="Trebuchet MS" w:cs="Arial"/>
          <w:sz w:val="22"/>
          <w:szCs w:val="22"/>
          <w:lang w:val="en-GB"/>
        </w:rPr>
        <w:t xml:space="preserve">. The grants will be awarded to students affiliated to pharmacological or related departments (except </w:t>
      </w:r>
      <w:r w:rsidR="00C6225C">
        <w:rPr>
          <w:rFonts w:ascii="Trebuchet MS" w:hAnsi="Trebuchet MS" w:cs="Arial"/>
          <w:sz w:val="22"/>
          <w:szCs w:val="22"/>
          <w:lang w:val="en-GB"/>
        </w:rPr>
        <w:t>Linz</w:t>
      </w:r>
      <w:r w:rsidRPr="003957DB">
        <w:rPr>
          <w:rFonts w:ascii="Trebuchet MS" w:hAnsi="Trebuchet MS" w:cs="Arial"/>
          <w:sz w:val="22"/>
          <w:szCs w:val="22"/>
          <w:lang w:val="en-GB"/>
        </w:rPr>
        <w:t xml:space="preserve">). The grant sum is </w:t>
      </w:r>
      <w:r w:rsidRPr="003957DB">
        <w:rPr>
          <w:rFonts w:ascii="Trebuchet MS" w:hAnsi="Trebuchet MS" w:cs="Arial"/>
          <w:b/>
          <w:bCs/>
          <w:sz w:val="22"/>
          <w:szCs w:val="22"/>
          <w:lang w:val="en-GB"/>
        </w:rPr>
        <w:t>2</w:t>
      </w:r>
      <w:r w:rsidR="00BC4F45" w:rsidRPr="003957DB">
        <w:rPr>
          <w:rFonts w:ascii="Trebuchet MS" w:hAnsi="Trebuchet MS" w:cs="Arial"/>
          <w:b/>
          <w:bCs/>
          <w:sz w:val="22"/>
          <w:szCs w:val="22"/>
          <w:lang w:val="en-GB"/>
        </w:rPr>
        <w:t>0</w:t>
      </w:r>
      <w:r w:rsidRPr="003957DB">
        <w:rPr>
          <w:rFonts w:ascii="Trebuchet MS" w:hAnsi="Trebuchet MS" w:cs="Arial"/>
          <w:b/>
          <w:bCs/>
          <w:sz w:val="22"/>
          <w:szCs w:val="22"/>
          <w:lang w:val="en-GB"/>
        </w:rPr>
        <w:t>0</w:t>
      </w:r>
      <w:r w:rsidR="0089432A">
        <w:rPr>
          <w:rFonts w:ascii="Trebuchet MS" w:hAnsi="Trebuchet MS" w:cs="Arial"/>
          <w:b/>
          <w:bCs/>
          <w:sz w:val="22"/>
          <w:szCs w:val="22"/>
          <w:lang w:val="en-GB"/>
        </w:rPr>
        <w:t> </w:t>
      </w:r>
      <w:r w:rsidR="00323E58" w:rsidRPr="003957DB">
        <w:rPr>
          <w:rFonts w:ascii="Trebuchet MS" w:hAnsi="Trebuchet MS" w:cs="Arial"/>
          <w:b/>
          <w:bCs/>
          <w:sz w:val="22"/>
          <w:szCs w:val="22"/>
          <w:lang w:val="en-GB"/>
        </w:rPr>
        <w:t>Euro</w:t>
      </w:r>
      <w:r w:rsidR="00323E58" w:rsidRPr="003957DB">
        <w:rPr>
          <w:rFonts w:ascii="Trebuchet MS" w:hAnsi="Trebuchet MS" w:cs="Arial"/>
          <w:sz w:val="22"/>
          <w:szCs w:val="22"/>
          <w:lang w:val="en-GB"/>
        </w:rPr>
        <w:t>.</w:t>
      </w:r>
    </w:p>
    <w:p w14:paraId="317EE454" w14:textId="77777777" w:rsidR="00270019" w:rsidRPr="003957DB" w:rsidRDefault="00270019" w:rsidP="00884E42">
      <w:pPr>
        <w:tabs>
          <w:tab w:val="left" w:pos="1843"/>
        </w:tabs>
        <w:spacing w:after="480" w:line="288" w:lineRule="auto"/>
        <w:jc w:val="both"/>
        <w:rPr>
          <w:rFonts w:ascii="Trebuchet MS" w:hAnsi="Trebuchet MS" w:cs="Arial"/>
          <w:color w:val="000000"/>
          <w:sz w:val="22"/>
          <w:szCs w:val="22"/>
          <w:lang w:val="en-GB"/>
        </w:rPr>
      </w:pPr>
      <w:r w:rsidRPr="003957DB">
        <w:rPr>
          <w:rFonts w:ascii="Trebuchet MS" w:hAnsi="Trebuchet MS" w:cs="Arial"/>
          <w:color w:val="000000"/>
          <w:sz w:val="22"/>
          <w:szCs w:val="22"/>
          <w:lang w:val="en-GB"/>
        </w:rPr>
        <w:t>Students who want to apply for these grants should fill in th</w:t>
      </w:r>
      <w:r w:rsidR="00E57007" w:rsidRPr="003957DB">
        <w:rPr>
          <w:rFonts w:ascii="Trebuchet MS" w:hAnsi="Trebuchet MS" w:cs="Arial"/>
          <w:color w:val="000000"/>
          <w:sz w:val="22"/>
          <w:szCs w:val="22"/>
          <w:lang w:val="en-GB"/>
        </w:rPr>
        <w:t>is</w:t>
      </w:r>
      <w:r w:rsidRPr="003957DB">
        <w:rPr>
          <w:rFonts w:ascii="Trebuchet MS" w:hAnsi="Trebuchet MS" w:cs="Arial"/>
          <w:color w:val="000000"/>
          <w:sz w:val="22"/>
          <w:szCs w:val="22"/>
          <w:lang w:val="en-GB"/>
        </w:rPr>
        <w:t xml:space="preserve"> application form. The form must also be signed by the project director or head of department.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7229"/>
      </w:tblGrid>
      <w:tr w:rsidR="00270019" w:rsidRPr="003957DB" w14:paraId="18346128" w14:textId="77777777" w:rsidTr="00270019">
        <w:tc>
          <w:tcPr>
            <w:tcW w:w="2480" w:type="dxa"/>
            <w:tcBorders>
              <w:top w:val="nil"/>
              <w:left w:val="nil"/>
              <w:bottom w:val="nil"/>
              <w:right w:val="single" w:sz="12" w:space="0" w:color="3366CC"/>
            </w:tcBorders>
          </w:tcPr>
          <w:p w14:paraId="22C0AD4A" w14:textId="77777777" w:rsidR="00270019" w:rsidRPr="003957DB" w:rsidRDefault="00270019" w:rsidP="00B24AE0">
            <w:pPr>
              <w:spacing w:before="120" w:line="360" w:lineRule="auto"/>
              <w:ind w:right="72"/>
              <w:jc w:val="right"/>
              <w:rPr>
                <w:rFonts w:ascii="Trebuchet MS" w:hAnsi="Trebuchet MS" w:cs="Arial"/>
                <w:color w:val="000000"/>
                <w:sz w:val="24"/>
                <w:szCs w:val="24"/>
                <w:lang w:val="en-GB"/>
              </w:rPr>
            </w:pPr>
            <w:r w:rsidRPr="003957DB">
              <w:rPr>
                <w:rFonts w:ascii="Trebuchet MS" w:hAnsi="Trebuchet MS" w:cs="Arial"/>
                <w:b/>
                <w:bCs/>
                <w:color w:val="000000"/>
                <w:sz w:val="24"/>
                <w:szCs w:val="24"/>
                <w:lang w:val="en-GB"/>
              </w:rPr>
              <w:t>Name of applicant:</w:t>
            </w:r>
          </w:p>
        </w:tc>
        <w:tc>
          <w:tcPr>
            <w:tcW w:w="7229" w:type="dxa"/>
            <w:tcBorders>
              <w:top w:val="single" w:sz="12" w:space="0" w:color="3366CC"/>
              <w:left w:val="single" w:sz="12" w:space="0" w:color="3366CC"/>
              <w:bottom w:val="single" w:sz="12" w:space="0" w:color="3366CC"/>
              <w:right w:val="single" w:sz="12" w:space="0" w:color="3366CC"/>
            </w:tcBorders>
          </w:tcPr>
          <w:p w14:paraId="54C4AD2C" w14:textId="77777777" w:rsidR="00270019" w:rsidRPr="003957DB" w:rsidRDefault="00270019" w:rsidP="00B24AE0">
            <w:pPr>
              <w:spacing w:before="120"/>
              <w:rPr>
                <w:rFonts w:ascii="Trebuchet MS" w:hAnsi="Trebuchet MS" w:cs="Arial"/>
                <w:color w:val="000000"/>
                <w:sz w:val="24"/>
                <w:szCs w:val="24"/>
                <w:lang w:val="en-GB"/>
              </w:rPr>
            </w:pPr>
          </w:p>
        </w:tc>
      </w:tr>
      <w:tr w:rsidR="00270019" w:rsidRPr="003957DB" w14:paraId="1065E626" w14:textId="77777777" w:rsidTr="00270019">
        <w:tc>
          <w:tcPr>
            <w:tcW w:w="2480" w:type="dxa"/>
            <w:tcBorders>
              <w:top w:val="nil"/>
              <w:left w:val="nil"/>
              <w:bottom w:val="nil"/>
              <w:right w:val="single" w:sz="12" w:space="0" w:color="3366CC"/>
            </w:tcBorders>
          </w:tcPr>
          <w:p w14:paraId="2C7FEBC9" w14:textId="77777777" w:rsidR="00270019" w:rsidRPr="003957DB" w:rsidRDefault="00270019" w:rsidP="00B24AE0">
            <w:pPr>
              <w:spacing w:before="120" w:line="360" w:lineRule="auto"/>
              <w:ind w:right="72"/>
              <w:jc w:val="right"/>
              <w:rPr>
                <w:rFonts w:ascii="Trebuchet MS" w:hAnsi="Trebuchet MS" w:cs="Arial"/>
                <w:color w:val="000000"/>
                <w:sz w:val="24"/>
                <w:szCs w:val="24"/>
                <w:lang w:val="en-GB"/>
              </w:rPr>
            </w:pPr>
            <w:r w:rsidRPr="003957DB">
              <w:rPr>
                <w:rFonts w:ascii="Trebuchet MS" w:hAnsi="Trebuchet MS" w:cs="Arial"/>
                <w:b/>
                <w:bCs/>
                <w:color w:val="000000"/>
                <w:sz w:val="24"/>
                <w:szCs w:val="24"/>
                <w:lang w:val="en-GB"/>
              </w:rPr>
              <w:t>Institution:</w:t>
            </w:r>
            <w:r w:rsidRPr="003957DB">
              <w:rPr>
                <w:rFonts w:ascii="Trebuchet MS" w:hAnsi="Trebuchet MS" w:cs="Arial"/>
                <w:b/>
                <w:bCs/>
                <w:color w:val="000000"/>
                <w:sz w:val="24"/>
                <w:szCs w:val="24"/>
                <w:lang w:val="en-GB"/>
              </w:rPr>
              <w:br/>
            </w:r>
          </w:p>
        </w:tc>
        <w:tc>
          <w:tcPr>
            <w:tcW w:w="7229" w:type="dxa"/>
            <w:tcBorders>
              <w:top w:val="single" w:sz="12" w:space="0" w:color="3366CC"/>
              <w:left w:val="single" w:sz="12" w:space="0" w:color="3366CC"/>
              <w:bottom w:val="single" w:sz="12" w:space="0" w:color="3366CC"/>
              <w:right w:val="single" w:sz="12" w:space="0" w:color="3366CC"/>
            </w:tcBorders>
          </w:tcPr>
          <w:p w14:paraId="428556F6" w14:textId="77777777" w:rsidR="00270019" w:rsidRPr="003957DB" w:rsidRDefault="00270019" w:rsidP="00B24AE0">
            <w:pPr>
              <w:spacing w:before="120"/>
              <w:rPr>
                <w:rFonts w:ascii="Trebuchet MS" w:hAnsi="Trebuchet MS" w:cs="Arial"/>
                <w:color w:val="000000"/>
                <w:sz w:val="24"/>
                <w:szCs w:val="24"/>
                <w:lang w:val="en-GB"/>
              </w:rPr>
            </w:pPr>
          </w:p>
        </w:tc>
      </w:tr>
      <w:tr w:rsidR="00270019" w:rsidRPr="003957DB" w14:paraId="4F8074E1" w14:textId="77777777" w:rsidTr="00270019">
        <w:tc>
          <w:tcPr>
            <w:tcW w:w="2480" w:type="dxa"/>
            <w:tcBorders>
              <w:top w:val="nil"/>
              <w:left w:val="nil"/>
              <w:bottom w:val="nil"/>
              <w:right w:val="single" w:sz="12" w:space="0" w:color="3366CC"/>
            </w:tcBorders>
          </w:tcPr>
          <w:p w14:paraId="303AFDEC" w14:textId="77777777" w:rsidR="00270019" w:rsidRPr="003957DB" w:rsidRDefault="00270019" w:rsidP="00B24AE0">
            <w:pPr>
              <w:spacing w:before="120" w:line="360" w:lineRule="auto"/>
              <w:ind w:right="72"/>
              <w:jc w:val="right"/>
              <w:rPr>
                <w:rFonts w:ascii="Trebuchet MS" w:hAnsi="Trebuchet MS" w:cs="Arial"/>
                <w:b/>
                <w:bCs/>
                <w:color w:val="000000"/>
                <w:sz w:val="24"/>
                <w:szCs w:val="24"/>
                <w:lang w:val="en-GB"/>
              </w:rPr>
            </w:pPr>
            <w:r w:rsidRPr="003957DB">
              <w:rPr>
                <w:rFonts w:ascii="Trebuchet MS" w:hAnsi="Trebuchet MS" w:cs="Arial"/>
                <w:b/>
                <w:bCs/>
                <w:color w:val="000000"/>
                <w:sz w:val="24"/>
                <w:szCs w:val="24"/>
                <w:lang w:val="en-GB"/>
              </w:rPr>
              <w:t>E-Mail:</w:t>
            </w:r>
          </w:p>
        </w:tc>
        <w:tc>
          <w:tcPr>
            <w:tcW w:w="7229" w:type="dxa"/>
            <w:tcBorders>
              <w:top w:val="single" w:sz="12" w:space="0" w:color="3366CC"/>
              <w:left w:val="single" w:sz="12" w:space="0" w:color="3366CC"/>
              <w:bottom w:val="single" w:sz="12" w:space="0" w:color="3366CC"/>
              <w:right w:val="single" w:sz="12" w:space="0" w:color="3366CC"/>
            </w:tcBorders>
          </w:tcPr>
          <w:p w14:paraId="622C1076" w14:textId="77777777" w:rsidR="00270019" w:rsidRPr="003957DB" w:rsidRDefault="00270019" w:rsidP="00B24AE0">
            <w:pPr>
              <w:spacing w:before="120"/>
              <w:rPr>
                <w:rFonts w:ascii="Trebuchet MS" w:hAnsi="Trebuchet MS" w:cs="Arial"/>
                <w:color w:val="000000"/>
                <w:sz w:val="24"/>
                <w:szCs w:val="24"/>
                <w:lang w:val="en-GB"/>
              </w:rPr>
            </w:pPr>
          </w:p>
        </w:tc>
      </w:tr>
      <w:tr w:rsidR="00270019" w:rsidRPr="003957DB" w14:paraId="1A412B61" w14:textId="77777777" w:rsidTr="00270019">
        <w:tc>
          <w:tcPr>
            <w:tcW w:w="2480" w:type="dxa"/>
            <w:tcBorders>
              <w:top w:val="nil"/>
              <w:left w:val="nil"/>
              <w:bottom w:val="nil"/>
              <w:right w:val="single" w:sz="12" w:space="0" w:color="3366CC"/>
            </w:tcBorders>
          </w:tcPr>
          <w:p w14:paraId="0E10B8CD" w14:textId="77777777" w:rsidR="00270019" w:rsidRPr="003957DB" w:rsidRDefault="00270019" w:rsidP="00B24AE0">
            <w:pPr>
              <w:spacing w:before="120" w:line="360" w:lineRule="auto"/>
              <w:ind w:right="72"/>
              <w:jc w:val="right"/>
              <w:rPr>
                <w:rFonts w:ascii="Trebuchet MS" w:hAnsi="Trebuchet MS" w:cs="Arial"/>
                <w:color w:val="000000"/>
                <w:sz w:val="24"/>
                <w:szCs w:val="24"/>
                <w:lang w:val="en-GB"/>
              </w:rPr>
            </w:pPr>
            <w:r w:rsidRPr="003957DB">
              <w:rPr>
                <w:rFonts w:ascii="Trebuchet MS" w:hAnsi="Trebuchet MS" w:cs="Arial"/>
                <w:b/>
                <w:bCs/>
                <w:color w:val="000000"/>
                <w:sz w:val="24"/>
                <w:szCs w:val="24"/>
                <w:lang w:val="en-GB"/>
              </w:rPr>
              <w:t>Title of Abstract:</w:t>
            </w:r>
            <w:r w:rsidRPr="003957DB">
              <w:rPr>
                <w:rFonts w:ascii="Trebuchet MS" w:hAnsi="Trebuchet MS" w:cs="Arial"/>
                <w:b/>
                <w:bCs/>
                <w:color w:val="000000"/>
                <w:sz w:val="24"/>
                <w:szCs w:val="24"/>
                <w:lang w:val="en-GB"/>
              </w:rPr>
              <w:br/>
            </w:r>
            <w:r w:rsidRPr="003957DB">
              <w:rPr>
                <w:rFonts w:ascii="Trebuchet MS" w:hAnsi="Trebuchet MS" w:cs="Arial"/>
                <w:b/>
                <w:bCs/>
                <w:color w:val="000000"/>
                <w:sz w:val="24"/>
                <w:szCs w:val="24"/>
                <w:lang w:val="en-GB"/>
              </w:rPr>
              <w:br/>
            </w:r>
          </w:p>
        </w:tc>
        <w:tc>
          <w:tcPr>
            <w:tcW w:w="7229" w:type="dxa"/>
            <w:tcBorders>
              <w:top w:val="single" w:sz="12" w:space="0" w:color="3366CC"/>
              <w:left w:val="single" w:sz="12" w:space="0" w:color="3366CC"/>
              <w:bottom w:val="single" w:sz="12" w:space="0" w:color="3366CC"/>
              <w:right w:val="single" w:sz="12" w:space="0" w:color="3366CC"/>
            </w:tcBorders>
          </w:tcPr>
          <w:p w14:paraId="328E5AE1" w14:textId="77777777" w:rsidR="00270019" w:rsidRPr="003957DB" w:rsidRDefault="00270019" w:rsidP="00B24AE0">
            <w:pPr>
              <w:spacing w:before="120"/>
              <w:rPr>
                <w:rFonts w:ascii="Trebuchet MS" w:hAnsi="Trebuchet MS" w:cs="Arial"/>
                <w:color w:val="000000"/>
                <w:sz w:val="24"/>
                <w:szCs w:val="24"/>
                <w:lang w:val="en-GB"/>
              </w:rPr>
            </w:pPr>
          </w:p>
        </w:tc>
      </w:tr>
      <w:tr w:rsidR="00270019" w:rsidRPr="003957DB" w14:paraId="4FF1FBFF" w14:textId="77777777" w:rsidTr="00270019">
        <w:tc>
          <w:tcPr>
            <w:tcW w:w="2480" w:type="dxa"/>
            <w:tcBorders>
              <w:top w:val="nil"/>
              <w:left w:val="nil"/>
              <w:bottom w:val="nil"/>
              <w:right w:val="single" w:sz="12" w:space="0" w:color="3366CC"/>
            </w:tcBorders>
          </w:tcPr>
          <w:p w14:paraId="5129E036" w14:textId="77777777" w:rsidR="00270019" w:rsidRPr="003957DB" w:rsidRDefault="00270019" w:rsidP="00B24AE0">
            <w:pPr>
              <w:spacing w:before="120" w:line="360" w:lineRule="auto"/>
              <w:ind w:right="72"/>
              <w:jc w:val="right"/>
              <w:rPr>
                <w:rFonts w:ascii="Trebuchet MS" w:hAnsi="Trebuchet MS" w:cs="Arial"/>
                <w:color w:val="000000"/>
                <w:sz w:val="24"/>
                <w:szCs w:val="24"/>
                <w:lang w:val="en-GB"/>
              </w:rPr>
            </w:pPr>
            <w:r w:rsidRPr="003957DB">
              <w:rPr>
                <w:rFonts w:ascii="Trebuchet MS" w:hAnsi="Trebuchet MS" w:cs="Arial"/>
                <w:b/>
                <w:bCs/>
                <w:color w:val="000000"/>
                <w:sz w:val="24"/>
                <w:szCs w:val="24"/>
                <w:lang w:val="en-GB"/>
              </w:rPr>
              <w:t>Project director:</w:t>
            </w:r>
          </w:p>
        </w:tc>
        <w:tc>
          <w:tcPr>
            <w:tcW w:w="7229" w:type="dxa"/>
            <w:tcBorders>
              <w:top w:val="single" w:sz="12" w:space="0" w:color="3366CC"/>
              <w:left w:val="single" w:sz="12" w:space="0" w:color="3366CC"/>
              <w:bottom w:val="single" w:sz="12" w:space="0" w:color="3366CC"/>
              <w:right w:val="single" w:sz="12" w:space="0" w:color="3366CC"/>
            </w:tcBorders>
          </w:tcPr>
          <w:p w14:paraId="4E8B4564" w14:textId="77777777" w:rsidR="00270019" w:rsidRPr="003957DB" w:rsidRDefault="00270019" w:rsidP="00B24AE0">
            <w:pPr>
              <w:spacing w:before="120"/>
              <w:rPr>
                <w:rFonts w:ascii="Trebuchet MS" w:hAnsi="Trebuchet MS" w:cs="Arial"/>
                <w:color w:val="000000"/>
                <w:sz w:val="24"/>
                <w:szCs w:val="24"/>
                <w:lang w:val="en-GB"/>
              </w:rPr>
            </w:pPr>
          </w:p>
        </w:tc>
      </w:tr>
    </w:tbl>
    <w:p w14:paraId="115D4A58" w14:textId="77777777" w:rsidR="00270019" w:rsidRPr="003957DB" w:rsidRDefault="00270019" w:rsidP="003957DB">
      <w:pPr>
        <w:spacing w:before="480" w:line="360" w:lineRule="auto"/>
        <w:rPr>
          <w:rFonts w:ascii="Trebuchet MS" w:hAnsi="Trebuchet MS" w:cs="Arial"/>
          <w:color w:val="000000"/>
          <w:lang w:val="en-GB"/>
        </w:rPr>
      </w:pPr>
      <w:r w:rsidRPr="003957DB">
        <w:rPr>
          <w:rFonts w:ascii="Trebuchet MS" w:hAnsi="Trebuchet MS" w:cs="Arial"/>
          <w:b/>
          <w:bCs/>
          <w:color w:val="000000"/>
          <w:sz w:val="22"/>
          <w:szCs w:val="22"/>
          <w:lang w:val="en-GB"/>
        </w:rPr>
        <w:t>Date:</w:t>
      </w:r>
      <w:r w:rsidRPr="003957DB">
        <w:rPr>
          <w:rFonts w:ascii="Trebuchet MS" w:hAnsi="Trebuchet MS" w:cs="Arial"/>
          <w:color w:val="000000"/>
          <w:lang w:val="en-GB"/>
        </w:rPr>
        <w:t xml:space="preserve">   ______________</w:t>
      </w:r>
    </w:p>
    <w:p w14:paraId="42F9CA3D" w14:textId="77777777" w:rsidR="00270019" w:rsidRPr="003957DB" w:rsidRDefault="00270019" w:rsidP="00270019">
      <w:pPr>
        <w:tabs>
          <w:tab w:val="left" w:pos="5670"/>
        </w:tabs>
        <w:spacing w:before="600"/>
        <w:ind w:right="-142"/>
        <w:rPr>
          <w:rFonts w:ascii="Trebuchet MS" w:hAnsi="Trebuchet MS" w:cs="Arial"/>
          <w:b/>
          <w:bCs/>
          <w:color w:val="000000"/>
          <w:lang w:val="en-GB"/>
        </w:rPr>
      </w:pPr>
      <w:r w:rsidRPr="003957DB">
        <w:rPr>
          <w:rFonts w:ascii="Trebuchet MS" w:hAnsi="Trebuchet MS" w:cs="Arial"/>
          <w:color w:val="000000"/>
          <w:lang w:val="en-GB"/>
        </w:rPr>
        <w:t>___________________________________</w:t>
      </w:r>
      <w:r w:rsidRPr="003957DB">
        <w:rPr>
          <w:rFonts w:ascii="Trebuchet MS" w:hAnsi="Trebuchet MS" w:cs="Arial"/>
          <w:color w:val="000000"/>
          <w:lang w:val="en-GB"/>
        </w:rPr>
        <w:tab/>
        <w:t>___________________________________</w:t>
      </w:r>
      <w:r w:rsidRPr="003957DB">
        <w:rPr>
          <w:rFonts w:ascii="Trebuchet MS" w:hAnsi="Trebuchet MS" w:cs="Arial"/>
          <w:color w:val="000000"/>
          <w:lang w:val="en-GB"/>
        </w:rPr>
        <w:br/>
      </w:r>
      <w:r w:rsidRPr="003957DB">
        <w:rPr>
          <w:rFonts w:ascii="Trebuchet MS" w:hAnsi="Trebuchet MS" w:cs="Arial"/>
          <w:b/>
          <w:bCs/>
          <w:color w:val="000000"/>
          <w:lang w:val="en-GB"/>
        </w:rPr>
        <w:t>Applicant’s signature</w:t>
      </w:r>
      <w:r w:rsidRPr="003957DB">
        <w:rPr>
          <w:rFonts w:ascii="Trebuchet MS" w:hAnsi="Trebuchet MS" w:cs="Arial"/>
          <w:b/>
          <w:bCs/>
          <w:color w:val="000000"/>
          <w:lang w:val="en-GB"/>
        </w:rPr>
        <w:tab/>
      </w:r>
      <w:proofErr w:type="spellStart"/>
      <w:r w:rsidRPr="003957DB">
        <w:rPr>
          <w:rFonts w:ascii="Trebuchet MS" w:hAnsi="Trebuchet MS" w:cs="Arial"/>
          <w:b/>
          <w:bCs/>
          <w:color w:val="000000"/>
          <w:lang w:val="en-GB"/>
        </w:rPr>
        <w:t>Signature</w:t>
      </w:r>
      <w:proofErr w:type="spellEnd"/>
      <w:r w:rsidRPr="003957DB">
        <w:rPr>
          <w:rFonts w:ascii="Trebuchet MS" w:hAnsi="Trebuchet MS" w:cs="Arial"/>
          <w:b/>
          <w:bCs/>
          <w:color w:val="000000"/>
          <w:lang w:val="en-GB"/>
        </w:rPr>
        <w:t xml:space="preserve"> of project director</w:t>
      </w:r>
      <w:r w:rsidRPr="003957DB">
        <w:rPr>
          <w:rFonts w:ascii="Trebuchet MS" w:hAnsi="Trebuchet MS" w:cs="Arial"/>
          <w:b/>
          <w:bCs/>
          <w:color w:val="000000"/>
          <w:lang w:val="en-GB"/>
        </w:rPr>
        <w:br/>
      </w:r>
      <w:r w:rsidRPr="003957DB">
        <w:rPr>
          <w:rFonts w:ascii="Trebuchet MS" w:hAnsi="Trebuchet MS" w:cs="Arial"/>
          <w:b/>
          <w:bCs/>
          <w:color w:val="000000"/>
          <w:lang w:val="en-GB"/>
        </w:rPr>
        <w:tab/>
        <w:t>or Head of department</w:t>
      </w:r>
    </w:p>
    <w:p w14:paraId="1CAA461C" w14:textId="7708D97C" w:rsidR="00884E42" w:rsidRPr="003957DB" w:rsidRDefault="00884E42" w:rsidP="00884E42">
      <w:pPr>
        <w:tabs>
          <w:tab w:val="left" w:pos="1843"/>
        </w:tabs>
        <w:spacing w:before="480" w:after="240" w:line="288" w:lineRule="auto"/>
        <w:jc w:val="both"/>
        <w:rPr>
          <w:rFonts w:ascii="Trebuchet MS" w:hAnsi="Trebuchet MS" w:cs="Arial"/>
          <w:color w:val="000000"/>
          <w:sz w:val="22"/>
          <w:szCs w:val="22"/>
          <w:lang w:val="en-GB"/>
        </w:rPr>
      </w:pPr>
      <w:r w:rsidRPr="003957DB">
        <w:rPr>
          <w:rFonts w:ascii="Trebuchet MS" w:hAnsi="Trebuchet MS" w:cs="Arial"/>
          <w:color w:val="000000"/>
          <w:sz w:val="22"/>
          <w:szCs w:val="22"/>
          <w:lang w:val="en-GB"/>
        </w:rPr>
        <w:t xml:space="preserve">All applications should be sent as scanned pdf file (alternatively as fax) to the meeting organisers (see at bottom). </w:t>
      </w:r>
      <w:r w:rsidRPr="00FE2722">
        <w:rPr>
          <w:rFonts w:ascii="Trebuchet MS" w:hAnsi="Trebuchet MS" w:cs="Arial"/>
          <w:b/>
          <w:color w:val="C00000"/>
          <w:sz w:val="22"/>
          <w:szCs w:val="22"/>
          <w:lang w:val="en-GB"/>
        </w:rPr>
        <w:t>Applications are only considered complete when the accompanying abstract has been received by the organisers.</w:t>
      </w:r>
      <w:r w:rsidR="0089432A" w:rsidRPr="00FE2722">
        <w:rPr>
          <w:rFonts w:ascii="Trebuchet MS" w:hAnsi="Trebuchet MS" w:cs="Arial"/>
          <w:bCs/>
          <w:sz w:val="22"/>
          <w:szCs w:val="22"/>
          <w:lang w:val="en-GB"/>
        </w:rPr>
        <w:t xml:space="preserve"> </w:t>
      </w:r>
      <w:r w:rsidR="0089432A" w:rsidRPr="0089432A">
        <w:rPr>
          <w:rFonts w:ascii="Trebuchet MS" w:hAnsi="Trebuchet MS" w:cs="Arial"/>
          <w:bCs/>
          <w:sz w:val="22"/>
          <w:szCs w:val="22"/>
          <w:lang w:val="en-GB"/>
        </w:rPr>
        <w:t>Please note that</w:t>
      </w:r>
      <w:r w:rsidR="0089432A">
        <w:rPr>
          <w:rFonts w:ascii="Trebuchet MS" w:hAnsi="Trebuchet MS" w:cs="Arial"/>
          <w:bCs/>
          <w:sz w:val="22"/>
          <w:szCs w:val="22"/>
          <w:lang w:val="en-GB"/>
        </w:rPr>
        <w:t xml:space="preserve"> the applicant has to </w:t>
      </w:r>
      <w:r w:rsidR="0089432A" w:rsidRPr="00FE2722">
        <w:rPr>
          <w:rFonts w:ascii="Trebuchet MS" w:hAnsi="Trebuchet MS" w:cs="Arial"/>
          <w:bCs/>
          <w:color w:val="C00000"/>
          <w:sz w:val="22"/>
          <w:szCs w:val="22"/>
          <w:lang w:val="en-GB"/>
        </w:rPr>
        <w:t xml:space="preserve">register </w:t>
      </w:r>
      <w:r w:rsidR="0089432A">
        <w:rPr>
          <w:rFonts w:ascii="Trebuchet MS" w:hAnsi="Trebuchet MS" w:cs="Arial"/>
          <w:bCs/>
          <w:sz w:val="22"/>
          <w:szCs w:val="22"/>
          <w:lang w:val="en-GB"/>
        </w:rPr>
        <w:t>as participant (student participation fee) for the meeting.</w:t>
      </w:r>
    </w:p>
    <w:p w14:paraId="1A109699" w14:textId="77777777" w:rsidR="00884E42" w:rsidRPr="003957DB" w:rsidRDefault="00884E42" w:rsidP="00884E42">
      <w:pPr>
        <w:tabs>
          <w:tab w:val="left" w:pos="1843"/>
        </w:tabs>
        <w:spacing w:after="60" w:line="288" w:lineRule="auto"/>
        <w:jc w:val="both"/>
        <w:rPr>
          <w:rFonts w:ascii="Trebuchet MS" w:hAnsi="Trebuchet MS" w:cs="Arial"/>
          <w:color w:val="000000"/>
          <w:sz w:val="22"/>
          <w:szCs w:val="22"/>
          <w:lang w:val="en-GB"/>
        </w:rPr>
      </w:pPr>
      <w:r w:rsidRPr="003957DB">
        <w:rPr>
          <w:rFonts w:ascii="Trebuchet MS" w:hAnsi="Trebuchet MS" w:cs="Arial"/>
          <w:color w:val="000000"/>
          <w:sz w:val="22"/>
          <w:szCs w:val="22"/>
          <w:lang w:val="en-GB"/>
        </w:rPr>
        <w:t>All applicants will be informed prior to the symposium whether their application has been successful. Scholarship holders will receive the grant sum at the end of the meeting upon presenting the attendance certificate to the APHAR office. The certificate will be issued at the registration desk.</w:t>
      </w:r>
    </w:p>
    <w:p w14:paraId="03D06FD0" w14:textId="52AE17B2" w:rsidR="00270019" w:rsidRPr="00C35AFF" w:rsidRDefault="00270019" w:rsidP="00B46885">
      <w:pPr>
        <w:tabs>
          <w:tab w:val="left" w:pos="426"/>
          <w:tab w:val="left" w:pos="5670"/>
        </w:tabs>
        <w:spacing w:before="480" w:line="264" w:lineRule="auto"/>
        <w:ind w:right="-142"/>
        <w:jc w:val="center"/>
        <w:rPr>
          <w:rFonts w:ascii="Trebuchet MS" w:hAnsi="Trebuchet MS" w:cs="Arial"/>
          <w:i/>
          <w:iCs/>
          <w:color w:val="0070C0"/>
          <w:sz w:val="24"/>
          <w:szCs w:val="24"/>
          <w:lang w:val="en-GB"/>
        </w:rPr>
      </w:pPr>
      <w:r w:rsidRPr="00B46885">
        <w:rPr>
          <w:rFonts w:ascii="Trebuchet MS" w:hAnsi="Trebuchet MS" w:cs="Arial"/>
          <w:i/>
          <w:iCs/>
          <w:sz w:val="24"/>
          <w:szCs w:val="24"/>
          <w:lang w:val="en-GB"/>
        </w:rPr>
        <w:t xml:space="preserve">Please send </w:t>
      </w:r>
      <w:r w:rsidR="00F5237E" w:rsidRPr="00B46885">
        <w:rPr>
          <w:rFonts w:ascii="Trebuchet MS" w:hAnsi="Trebuchet MS" w:cs="Arial"/>
          <w:i/>
          <w:iCs/>
          <w:sz w:val="24"/>
          <w:szCs w:val="24"/>
          <w:lang w:val="en-GB"/>
        </w:rPr>
        <w:t xml:space="preserve">as scanned PDF file to </w:t>
      </w:r>
      <w:r w:rsidR="00C1518C" w:rsidRPr="00B46885">
        <w:rPr>
          <w:rFonts w:ascii="Trebuchet MS" w:hAnsi="Trebuchet MS" w:cs="Arial"/>
          <w:i/>
          <w:iCs/>
          <w:sz w:val="24"/>
          <w:szCs w:val="24"/>
          <w:lang w:val="en-GB"/>
        </w:rPr>
        <w:br/>
      </w:r>
      <w:hyperlink r:id="rId7" w:history="1">
        <w:r w:rsidR="00C6225C" w:rsidRPr="00C35AFF">
          <w:rPr>
            <w:rStyle w:val="Hyperlink"/>
            <w:rFonts w:ascii="Trebuchet MS" w:hAnsi="Trebuchet MS" w:cs="Arial"/>
            <w:i/>
            <w:iCs/>
            <w:color w:val="0070C0"/>
            <w:sz w:val="24"/>
            <w:szCs w:val="24"/>
            <w:lang w:val="en-GB"/>
          </w:rPr>
          <w:t>thomas.griesbacher@medunigraz.at</w:t>
        </w:r>
      </w:hyperlink>
    </w:p>
    <w:sectPr w:rsidR="00270019" w:rsidRPr="00C35AFF" w:rsidSect="00B46885">
      <w:type w:val="continuous"/>
      <w:pgSz w:w="11906" w:h="16838" w:code="9"/>
      <w:pgMar w:top="567"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16A34"/>
    <w:multiLevelType w:val="hybridMultilevel"/>
    <w:tmpl w:val="2F3C77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3304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63"/>
    <w:rsid w:val="00014236"/>
    <w:rsid w:val="00021BC1"/>
    <w:rsid w:val="0004171F"/>
    <w:rsid w:val="00090971"/>
    <w:rsid w:val="00093F5D"/>
    <w:rsid w:val="000B0F5F"/>
    <w:rsid w:val="000B1B16"/>
    <w:rsid w:val="000B4DA6"/>
    <w:rsid w:val="000B63E4"/>
    <w:rsid w:val="000E68A7"/>
    <w:rsid w:val="00104948"/>
    <w:rsid w:val="0011640E"/>
    <w:rsid w:val="00133F91"/>
    <w:rsid w:val="001369D2"/>
    <w:rsid w:val="00150F58"/>
    <w:rsid w:val="0017477C"/>
    <w:rsid w:val="001750E1"/>
    <w:rsid w:val="001B3441"/>
    <w:rsid w:val="001F027F"/>
    <w:rsid w:val="001F23A8"/>
    <w:rsid w:val="00201854"/>
    <w:rsid w:val="0020238E"/>
    <w:rsid w:val="00203083"/>
    <w:rsid w:val="00270019"/>
    <w:rsid w:val="002771F8"/>
    <w:rsid w:val="002810FA"/>
    <w:rsid w:val="002813CC"/>
    <w:rsid w:val="0028694D"/>
    <w:rsid w:val="002B79A8"/>
    <w:rsid w:val="002F1715"/>
    <w:rsid w:val="002F268B"/>
    <w:rsid w:val="00317A09"/>
    <w:rsid w:val="00323E58"/>
    <w:rsid w:val="00331E91"/>
    <w:rsid w:val="00332FB4"/>
    <w:rsid w:val="003359B4"/>
    <w:rsid w:val="00394671"/>
    <w:rsid w:val="003957DB"/>
    <w:rsid w:val="003A692E"/>
    <w:rsid w:val="003B3AF5"/>
    <w:rsid w:val="003E2C21"/>
    <w:rsid w:val="00413A34"/>
    <w:rsid w:val="00433468"/>
    <w:rsid w:val="00441639"/>
    <w:rsid w:val="00455A95"/>
    <w:rsid w:val="00456BC8"/>
    <w:rsid w:val="00463821"/>
    <w:rsid w:val="004732D3"/>
    <w:rsid w:val="004734CC"/>
    <w:rsid w:val="004814AF"/>
    <w:rsid w:val="00497156"/>
    <w:rsid w:val="004A1FD6"/>
    <w:rsid w:val="004A5A1C"/>
    <w:rsid w:val="004B3347"/>
    <w:rsid w:val="004C4FBF"/>
    <w:rsid w:val="004C776B"/>
    <w:rsid w:val="004D3404"/>
    <w:rsid w:val="004E14BB"/>
    <w:rsid w:val="00526ED3"/>
    <w:rsid w:val="00533FD5"/>
    <w:rsid w:val="00553E0E"/>
    <w:rsid w:val="00565124"/>
    <w:rsid w:val="005C7FE8"/>
    <w:rsid w:val="005E3414"/>
    <w:rsid w:val="0061049F"/>
    <w:rsid w:val="00615BA0"/>
    <w:rsid w:val="006515A3"/>
    <w:rsid w:val="00657D7E"/>
    <w:rsid w:val="00665CF4"/>
    <w:rsid w:val="0067143C"/>
    <w:rsid w:val="00685F8C"/>
    <w:rsid w:val="00687411"/>
    <w:rsid w:val="0069113A"/>
    <w:rsid w:val="006A1C5B"/>
    <w:rsid w:val="006B512A"/>
    <w:rsid w:val="007265E3"/>
    <w:rsid w:val="0075761C"/>
    <w:rsid w:val="00757B40"/>
    <w:rsid w:val="007663D4"/>
    <w:rsid w:val="00787AD3"/>
    <w:rsid w:val="007A063A"/>
    <w:rsid w:val="007A1288"/>
    <w:rsid w:val="007B5C7B"/>
    <w:rsid w:val="007E5B5B"/>
    <w:rsid w:val="00810DAB"/>
    <w:rsid w:val="00830326"/>
    <w:rsid w:val="00856770"/>
    <w:rsid w:val="0088103B"/>
    <w:rsid w:val="00884E42"/>
    <w:rsid w:val="0089432A"/>
    <w:rsid w:val="008950B7"/>
    <w:rsid w:val="008A1802"/>
    <w:rsid w:val="008B6895"/>
    <w:rsid w:val="008E0332"/>
    <w:rsid w:val="00925B37"/>
    <w:rsid w:val="00947401"/>
    <w:rsid w:val="00956C63"/>
    <w:rsid w:val="00957635"/>
    <w:rsid w:val="00962C2E"/>
    <w:rsid w:val="0097444E"/>
    <w:rsid w:val="009A4A27"/>
    <w:rsid w:val="009C02CB"/>
    <w:rsid w:val="009C4CBD"/>
    <w:rsid w:val="009E1753"/>
    <w:rsid w:val="00A05BE9"/>
    <w:rsid w:val="00A25F31"/>
    <w:rsid w:val="00A32C68"/>
    <w:rsid w:val="00A674DF"/>
    <w:rsid w:val="00A911CE"/>
    <w:rsid w:val="00AD283E"/>
    <w:rsid w:val="00AF17BA"/>
    <w:rsid w:val="00B003E8"/>
    <w:rsid w:val="00B06EC1"/>
    <w:rsid w:val="00B11A29"/>
    <w:rsid w:val="00B170F3"/>
    <w:rsid w:val="00B24AE0"/>
    <w:rsid w:val="00B36050"/>
    <w:rsid w:val="00B46885"/>
    <w:rsid w:val="00B508F9"/>
    <w:rsid w:val="00B64424"/>
    <w:rsid w:val="00B81091"/>
    <w:rsid w:val="00B950F7"/>
    <w:rsid w:val="00BC4F45"/>
    <w:rsid w:val="00C1518C"/>
    <w:rsid w:val="00C35AFF"/>
    <w:rsid w:val="00C4259D"/>
    <w:rsid w:val="00C521A6"/>
    <w:rsid w:val="00C536B1"/>
    <w:rsid w:val="00C6225C"/>
    <w:rsid w:val="00C82A10"/>
    <w:rsid w:val="00C963DA"/>
    <w:rsid w:val="00CA6148"/>
    <w:rsid w:val="00CD0EA1"/>
    <w:rsid w:val="00D11BBE"/>
    <w:rsid w:val="00D12FC2"/>
    <w:rsid w:val="00D35B35"/>
    <w:rsid w:val="00D55342"/>
    <w:rsid w:val="00DC33EB"/>
    <w:rsid w:val="00DD206D"/>
    <w:rsid w:val="00DE5805"/>
    <w:rsid w:val="00DF3730"/>
    <w:rsid w:val="00E23078"/>
    <w:rsid w:val="00E37648"/>
    <w:rsid w:val="00E40654"/>
    <w:rsid w:val="00E428E7"/>
    <w:rsid w:val="00E460E2"/>
    <w:rsid w:val="00E57007"/>
    <w:rsid w:val="00E62F29"/>
    <w:rsid w:val="00E82757"/>
    <w:rsid w:val="00E836D9"/>
    <w:rsid w:val="00EA6B9A"/>
    <w:rsid w:val="00F01F23"/>
    <w:rsid w:val="00F03023"/>
    <w:rsid w:val="00F0315E"/>
    <w:rsid w:val="00F46D88"/>
    <w:rsid w:val="00F52124"/>
    <w:rsid w:val="00F5237E"/>
    <w:rsid w:val="00F77018"/>
    <w:rsid w:val="00F81D74"/>
    <w:rsid w:val="00F8577F"/>
    <w:rsid w:val="00FC4EB9"/>
    <w:rsid w:val="00FE2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4318F"/>
  <w15:chartTrackingRefBased/>
  <w15:docId w15:val="{F336E24B-3B80-4339-8FE0-714B2DA8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link w:val="berschrift1Zchn"/>
    <w:uiPriority w:val="99"/>
    <w:qFormat/>
    <w:pPr>
      <w:keepNext/>
      <w:pBdr>
        <w:bottom w:val="single" w:sz="12" w:space="1" w:color="FF0000"/>
      </w:pBdr>
      <w:ind w:left="-567"/>
      <w:outlineLvl w:val="0"/>
    </w:pPr>
    <w:rPr>
      <w:rFonts w:ascii="Arial" w:hAnsi="Arial" w:cs="Arial"/>
      <w:b/>
      <w:bCs/>
      <w:color w:val="000080"/>
      <w:spacing w:val="80"/>
      <w:sz w:val="24"/>
      <w:szCs w:val="24"/>
    </w:rPr>
  </w:style>
  <w:style w:type="paragraph" w:styleId="berschrift2">
    <w:name w:val="heading 2"/>
    <w:basedOn w:val="Standard"/>
    <w:next w:val="Standard"/>
    <w:link w:val="berschrift2Zchn"/>
    <w:uiPriority w:val="99"/>
    <w:qFormat/>
    <w:pPr>
      <w:keepNext/>
      <w:spacing w:after="240"/>
      <w:jc w:val="center"/>
      <w:outlineLvl w:val="1"/>
    </w:pPr>
    <w:rPr>
      <w:rFonts w:ascii="Arial" w:hAnsi="Arial" w:cs="Arial"/>
      <w:b/>
      <w:bCs/>
      <w:color w:val="000000"/>
      <w:spacing w:val="20"/>
      <w:sz w:val="22"/>
      <w:szCs w:val="22"/>
    </w:rPr>
  </w:style>
  <w:style w:type="paragraph" w:styleId="berschrift3">
    <w:name w:val="heading 3"/>
    <w:basedOn w:val="Standard"/>
    <w:next w:val="Standard"/>
    <w:link w:val="berschrift3Zchn"/>
    <w:uiPriority w:val="99"/>
    <w:qFormat/>
    <w:pPr>
      <w:keepNext/>
      <w:spacing w:before="120" w:after="120" w:line="400" w:lineRule="exact"/>
      <w:jc w:val="both"/>
      <w:outlineLvl w:val="2"/>
    </w:pPr>
    <w:rPr>
      <w:b/>
      <w:bCs/>
      <w:sz w:val="22"/>
      <w:szCs w:val="22"/>
      <w:lang w:val="en-GB"/>
    </w:rPr>
  </w:style>
  <w:style w:type="paragraph" w:styleId="berschrift4">
    <w:name w:val="heading 4"/>
    <w:basedOn w:val="Standard"/>
    <w:next w:val="Standard"/>
    <w:link w:val="berschrift4Zchn"/>
    <w:uiPriority w:val="9"/>
    <w:semiHidden/>
    <w:unhideWhenUsed/>
    <w:qFormat/>
    <w:rsid w:val="004C4FB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de-DE" w:eastAsia="de-DE"/>
    </w:rPr>
  </w:style>
  <w:style w:type="paragraph" w:styleId="Textkrper2">
    <w:name w:val="Body Text 2"/>
    <w:basedOn w:val="Standard"/>
    <w:link w:val="Textkrper2Zchn"/>
    <w:uiPriority w:val="99"/>
    <w:pPr>
      <w:ind w:left="-567"/>
    </w:pPr>
    <w:rPr>
      <w:rFonts w:ascii="Arial" w:hAnsi="Arial" w:cs="Arial"/>
      <w:color w:val="000080"/>
      <w:sz w:val="18"/>
      <w:szCs w:val="18"/>
    </w:rPr>
  </w:style>
  <w:style w:type="character" w:customStyle="1" w:styleId="Textkrper2Zchn">
    <w:name w:val="Textkörper 2 Zchn"/>
    <w:link w:val="Textkrper2"/>
    <w:uiPriority w:val="99"/>
    <w:semiHidden/>
    <w:locked/>
    <w:rPr>
      <w:rFonts w:cs="Times New Roman"/>
      <w:sz w:val="20"/>
      <w:szCs w:val="20"/>
      <w:lang w:val="de-DE" w:eastAsia="de-DE"/>
    </w:rPr>
  </w:style>
  <w:style w:type="character" w:styleId="Hyperlink">
    <w:name w:val="Hyperlink"/>
    <w:uiPriority w:val="99"/>
    <w:rPr>
      <w:rFonts w:cs="Times New Roman"/>
      <w:color w:val="0000FF"/>
      <w:u w:val="single"/>
    </w:rPr>
  </w:style>
  <w:style w:type="character" w:styleId="Hervorhebung">
    <w:name w:val="Emphasis"/>
    <w:uiPriority w:val="99"/>
    <w:qFormat/>
    <w:rPr>
      <w:rFonts w:cs="Times New Roman"/>
      <w:i/>
      <w:iCs/>
    </w:rPr>
  </w:style>
  <w:style w:type="paragraph" w:styleId="Textkrper">
    <w:name w:val="Body Text"/>
    <w:basedOn w:val="Standard"/>
    <w:link w:val="TextkrperZchn"/>
    <w:uiPriority w:val="99"/>
    <w:pPr>
      <w:overflowPunct w:val="0"/>
      <w:autoSpaceDE w:val="0"/>
      <w:autoSpaceDN w:val="0"/>
      <w:adjustRightInd w:val="0"/>
      <w:jc w:val="both"/>
      <w:textAlignment w:val="baseline"/>
    </w:pPr>
    <w:rPr>
      <w:sz w:val="24"/>
      <w:szCs w:val="24"/>
    </w:rPr>
  </w:style>
  <w:style w:type="character" w:customStyle="1" w:styleId="TextkrperZchn">
    <w:name w:val="Textkörper Zchn"/>
    <w:link w:val="Textkrper"/>
    <w:uiPriority w:val="99"/>
    <w:semiHidden/>
    <w:locked/>
    <w:rPr>
      <w:rFonts w:cs="Times New Roman"/>
      <w:sz w:val="20"/>
      <w:szCs w:val="20"/>
      <w:lang w:val="de-DE" w:eastAsia="de-DE"/>
    </w:rPr>
  </w:style>
  <w:style w:type="table" w:customStyle="1" w:styleId="Tabellengitternetz">
    <w:name w:val="Tabellengitternetz"/>
    <w:basedOn w:val="NormaleTabelle"/>
    <w:uiPriority w:val="99"/>
    <w:rsid w:val="00F0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150F58"/>
    <w:rPr>
      <w:rFonts w:cs="Times New Roman"/>
      <w:b/>
      <w:bCs/>
    </w:rPr>
  </w:style>
  <w:style w:type="character" w:customStyle="1" w:styleId="berschrift4Zchn">
    <w:name w:val="Überschrift 4 Zchn"/>
    <w:link w:val="berschrift4"/>
    <w:uiPriority w:val="9"/>
    <w:semiHidden/>
    <w:rsid w:val="004C4FBF"/>
    <w:rPr>
      <w:rFonts w:ascii="Calibri" w:eastAsia="Times New Roman" w:hAnsi="Calibri" w:cs="Times New Roman"/>
      <w:b/>
      <w:bCs/>
      <w:sz w:val="28"/>
      <w:szCs w:val="28"/>
      <w:lang w:val="de-DE" w:eastAsia="de-DE"/>
    </w:rPr>
  </w:style>
  <w:style w:type="character" w:styleId="NichtaufgelsteErwhnung">
    <w:name w:val="Unresolved Mention"/>
    <w:basedOn w:val="Absatz-Standardschriftart"/>
    <w:uiPriority w:val="99"/>
    <w:semiHidden/>
    <w:unhideWhenUsed/>
    <w:rsid w:val="00C1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omas.griesbacher@medunigraz.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02DA-2206-48B9-800D-FB1A28F8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ANMELDUNG</vt:lpstr>
    </vt:vector>
  </TitlesOfParts>
  <Company>UniGraz</Company>
  <LinksUpToDate>false</LinksUpToDate>
  <CharactersWithSpaces>1690</CharactersWithSpaces>
  <SharedDoc>false</SharedDoc>
  <HLinks>
    <vt:vector size="6" baseType="variant">
      <vt:variant>
        <vt:i4>7012439</vt:i4>
      </vt:variant>
      <vt:variant>
        <vt:i4>0</vt:i4>
      </vt:variant>
      <vt:variant>
        <vt:i4>0</vt:i4>
      </vt:variant>
      <vt:variant>
        <vt:i4>5</vt:i4>
      </vt:variant>
      <vt:variant>
        <vt:lpwstr>mailto:travelgrants@aphar.at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TG</dc:creator>
  <cp:keywords/>
  <cp:lastModifiedBy>Griesbacher, Thomas</cp:lastModifiedBy>
  <cp:revision>6</cp:revision>
  <cp:lastPrinted>2008-05-23T17:34:00Z</cp:lastPrinted>
  <dcterms:created xsi:type="dcterms:W3CDTF">2026-05-13T13:25:00Z</dcterms:created>
  <dcterms:modified xsi:type="dcterms:W3CDTF">2026-05-14T08:39:00Z</dcterms:modified>
</cp:coreProperties>
</file>